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ЛАБОРАТОРНАЯ РАБОТА №5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1F28">
        <w:rPr>
          <w:rFonts w:ascii="Times New Roman" w:hAnsi="Times New Roman" w:cs="Times New Roman"/>
          <w:b/>
          <w:sz w:val="28"/>
          <w:szCs w:val="28"/>
        </w:rPr>
        <w:t>Изучение зависимости скорости химической реакции от различных факторов. Гом</w:t>
      </w:r>
      <w:r w:rsidRPr="00C21F28">
        <w:rPr>
          <w:rFonts w:ascii="Times New Roman" w:hAnsi="Times New Roman" w:cs="Times New Roman"/>
          <w:b/>
          <w:sz w:val="28"/>
          <w:szCs w:val="28"/>
        </w:rPr>
        <w:t>огенный и гетерогенный катализ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Реактивы:</w:t>
      </w:r>
      <w:bookmarkStart w:id="0" w:name="_GoBack"/>
      <w:bookmarkEnd w:id="0"/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Раствор сульфата меди (II)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Раствор гидроксида аммония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10%-</w:t>
      </w:r>
      <w:proofErr w:type="spellStart"/>
      <w:r w:rsidRPr="00C21F28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C21F28">
        <w:rPr>
          <w:rFonts w:ascii="Times New Roman" w:hAnsi="Times New Roman" w:cs="Times New Roman"/>
          <w:sz w:val="28"/>
          <w:szCs w:val="28"/>
        </w:rPr>
        <w:t xml:space="preserve"> раствор пероксида водорода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Оксид марганца (IV)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Мерный цилиндр на 250 мл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Мерные цилиндры на 100 мл, 25 мл и 10 мл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Спиртовка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* Штатив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1: Гомогенный катализ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1. В первый мерный цилиндр (250 мл) налейте 50 мл раствора сульфата меди (II).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2. Во второй — 50 мл раствора гидроксида аммония.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3. В третий — по 25 мл раствора сульфата меди (II) и гидроксида аммония (смешайте их).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4. Во все три цилиндра добавьте по 10 мл 10%-</w:t>
      </w:r>
      <w:proofErr w:type="spellStart"/>
      <w:r w:rsidRPr="00C21F2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C21F28">
        <w:rPr>
          <w:rFonts w:ascii="Times New Roman" w:hAnsi="Times New Roman" w:cs="Times New Roman"/>
          <w:sz w:val="28"/>
          <w:szCs w:val="28"/>
        </w:rPr>
        <w:t xml:space="preserve"> раствора пероксида водорода.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Наблюдайте за скоростью выделения кислорода</w:t>
      </w:r>
      <w:r w:rsidRPr="00C21F28">
        <w:rPr>
          <w:rFonts w:ascii="Times New Roman" w:hAnsi="Times New Roman" w:cs="Times New Roman"/>
          <w:sz w:val="28"/>
          <w:szCs w:val="28"/>
        </w:rPr>
        <w:t xml:space="preserve"> в каждом случае.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Сделайте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вывод.Запишите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уравнения реакций</w:t>
      </w:r>
      <w:r w:rsidRPr="00C21F28">
        <w:rPr>
          <w:rFonts w:ascii="Times New Roman" w:hAnsi="Times New Roman" w:cs="Times New Roman"/>
          <w:sz w:val="28"/>
          <w:szCs w:val="28"/>
        </w:rPr>
        <w:t>.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2: Гетерогенный катализ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1. Налейте в пробирку 1 мл раствора пероксида в</w:t>
      </w:r>
      <w:r>
        <w:rPr>
          <w:rFonts w:ascii="Times New Roman" w:hAnsi="Times New Roman" w:cs="Times New Roman"/>
          <w:sz w:val="28"/>
          <w:szCs w:val="28"/>
        </w:rPr>
        <w:t>одорода. Поднесите к горлышку тлеющую спичку</w:t>
      </w:r>
      <w:r w:rsidRPr="00C21F28">
        <w:rPr>
          <w:rFonts w:ascii="Times New Roman" w:hAnsi="Times New Roman" w:cs="Times New Roman"/>
          <w:sz w:val="28"/>
          <w:szCs w:val="28"/>
        </w:rPr>
        <w:t>. Что вы наблюдаете?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2. Затем добавьте в ту же пробирку **несколько к</w:t>
      </w:r>
      <w:r>
        <w:rPr>
          <w:rFonts w:ascii="Times New Roman" w:hAnsi="Times New Roman" w:cs="Times New Roman"/>
          <w:sz w:val="28"/>
          <w:szCs w:val="28"/>
        </w:rPr>
        <w:t>ристаллов оксида марганца (IV)</w:t>
      </w:r>
      <w:r w:rsidRPr="00C21F28">
        <w:rPr>
          <w:rFonts w:ascii="Times New Roman" w:hAnsi="Times New Roman" w:cs="Times New Roman"/>
          <w:sz w:val="28"/>
          <w:szCs w:val="28"/>
        </w:rPr>
        <w:t xml:space="preserve"> и снова поднесите тлеющую спичку. Что изменилось?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Какую </w:t>
      </w:r>
      <w:r w:rsidRPr="00C21F28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ль играет оксид марганца (IV)?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4. Сделайт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21F28">
        <w:rPr>
          <w:rFonts w:ascii="Times New Roman" w:hAnsi="Times New Roman" w:cs="Times New Roman"/>
          <w:sz w:val="28"/>
          <w:szCs w:val="28"/>
        </w:rPr>
        <w:t>выв</w:t>
      </w:r>
      <w:r>
        <w:rPr>
          <w:rFonts w:ascii="Times New Roman" w:hAnsi="Times New Roman" w:cs="Times New Roman"/>
          <w:sz w:val="28"/>
          <w:szCs w:val="28"/>
        </w:rPr>
        <w:t>од о влиянии различных факторов</w:t>
      </w:r>
      <w:r w:rsidRPr="00C21F28">
        <w:rPr>
          <w:rFonts w:ascii="Times New Roman" w:hAnsi="Times New Roman" w:cs="Times New Roman"/>
          <w:sz w:val="28"/>
          <w:szCs w:val="28"/>
        </w:rPr>
        <w:t xml:space="preserve"> на скорость реакции.</w:t>
      </w:r>
    </w:p>
    <w:p w:rsid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Запишите уравнение реакции</w:t>
      </w:r>
      <w:r w:rsidRPr="00C21F28">
        <w:rPr>
          <w:rFonts w:ascii="Times New Roman" w:hAnsi="Times New Roman" w:cs="Times New Roman"/>
          <w:sz w:val="28"/>
          <w:szCs w:val="28"/>
        </w:rPr>
        <w:t>:</w:t>
      </w:r>
    </w:p>
    <w:p w:rsidR="00C21F28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89C" w:rsidRPr="00C21F28" w:rsidRDefault="00C21F28" w:rsidP="00C2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F28">
        <w:rPr>
          <w:rFonts w:ascii="Times New Roman" w:hAnsi="Times New Roman" w:cs="Times New Roman"/>
          <w:sz w:val="28"/>
          <w:szCs w:val="28"/>
        </w:rPr>
        <w:t>https://www.youtube.com/watch?v=YD4ew4jx75c</w:t>
      </w:r>
    </w:p>
    <w:sectPr w:rsidR="007D389C" w:rsidRPr="00C2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28"/>
    <w:rsid w:val="007D389C"/>
    <w:rsid w:val="00C2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13A3C-8881-414C-BD2F-D18D7D0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2025-07-30T07:07:00Z</dcterms:created>
  <dcterms:modified xsi:type="dcterms:W3CDTF">2025-07-30T07:14:00Z</dcterms:modified>
</cp:coreProperties>
</file>